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bookmarkStart w:id="0" w:name="_GoBack"/>
      <w:bookmarkEnd w:id="0"/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 и на плановый период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0122" w:rsidRDefault="00410122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2014 г. </w:t>
      </w:r>
      <w:r w:rsidR="0041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11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C76C2F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60–ПМА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 и на плановый период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ов»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                          во внутригородском муниципальном образовании города Севастополя Гагаринский муниципальный округ на</w:t>
      </w:r>
      <w:r w:rsidR="009E3B5F">
        <w:rPr>
          <w:rFonts w:ascii="Times New Roman" w:eastAsia="Times New Roman" w:hAnsi="Times New Roman"/>
          <w:sz w:val="28"/>
          <w:szCs w:val="28"/>
        </w:rPr>
        <w:t xml:space="preserve">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 и на плановый период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394"/>
        <w:gridCol w:w="5282"/>
      </w:tblGrid>
      <w:tr w:rsidR="00BC2F52" w:rsidRPr="00E947D7" w:rsidTr="009300AD">
        <w:trPr>
          <w:trHeight w:hRule="exact" w:val="27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C713D6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C713D6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C713D6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C713D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программы всего                              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4B76" w:rsidRPr="00C713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713D6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4B76" w:rsidRPr="00C713D6">
              <w:rPr>
                <w:rFonts w:ascii="Times New Roman" w:eastAsia="Times New Roman" w:hAnsi="Times New Roman"/>
                <w:sz w:val="24"/>
                <w:szCs w:val="24"/>
              </w:rPr>
              <w:t>845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94B76" w:rsidRPr="00C713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</w:p>
          <w:p w:rsidR="00BC2F52" w:rsidRPr="00E947D7" w:rsidRDefault="00BC2F52" w:rsidP="00C713D6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71314F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 1</w:t>
            </w:r>
            <w:r w:rsidR="0071314F" w:rsidRPr="00C713D6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,1 тыс. руб.;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003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738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B5C80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196E4A">
        <w:rPr>
          <w:rFonts w:ascii="Times New Roman" w:eastAsia="Times New Roman" w:hAnsi="Times New Roman"/>
          <w:sz w:val="28"/>
          <w:szCs w:val="28"/>
        </w:rPr>
        <w:t>8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="00196E4A">
        <w:rPr>
          <w:rFonts w:ascii="Times New Roman" w:eastAsia="Times New Roman" w:hAnsi="Times New Roman"/>
          <w:sz w:val="28"/>
          <w:szCs w:val="28"/>
        </w:rPr>
        <w:t>845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196E4A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57DF9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1</w:t>
      </w:r>
      <w:r w:rsidR="00757DF9">
        <w:rPr>
          <w:rFonts w:ascii="Times New Roman" w:eastAsia="Times New Roman" w:hAnsi="Times New Roman"/>
          <w:sz w:val="28"/>
          <w:szCs w:val="28"/>
        </w:rPr>
        <w:t>03</w:t>
      </w:r>
      <w:r w:rsidRPr="000B5119">
        <w:rPr>
          <w:rFonts w:ascii="Times New Roman" w:eastAsia="Times New Roman" w:hAnsi="Times New Roman"/>
          <w:sz w:val="28"/>
          <w:szCs w:val="28"/>
        </w:rPr>
        <w:t>,1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57DF9">
        <w:rPr>
          <w:rFonts w:ascii="Times New Roman" w:eastAsia="Times New Roman" w:hAnsi="Times New Roman"/>
          <w:sz w:val="28"/>
          <w:szCs w:val="28"/>
        </w:rPr>
        <w:t>2</w:t>
      </w:r>
      <w:r w:rsidR="00FE2F67">
        <w:rPr>
          <w:rFonts w:ascii="Times New Roman" w:eastAsia="Times New Roman" w:hAnsi="Times New Roman"/>
          <w:sz w:val="28"/>
          <w:szCs w:val="28"/>
        </w:rPr>
        <w:t> </w:t>
      </w:r>
      <w:r w:rsidR="00757DF9">
        <w:rPr>
          <w:rFonts w:ascii="Times New Roman" w:eastAsia="Times New Roman" w:hAnsi="Times New Roman"/>
          <w:sz w:val="28"/>
          <w:szCs w:val="28"/>
        </w:rPr>
        <w:t>003</w:t>
      </w:r>
      <w:r w:rsidR="00FE2F67">
        <w:rPr>
          <w:rFonts w:ascii="Times New Roman" w:eastAsia="Times New Roman" w:hAnsi="Times New Roman"/>
          <w:sz w:val="28"/>
          <w:szCs w:val="28"/>
        </w:rPr>
        <w:t>,</w:t>
      </w:r>
      <w:r w:rsidR="00757DF9">
        <w:rPr>
          <w:rFonts w:ascii="Times New Roman" w:eastAsia="Times New Roman" w:hAnsi="Times New Roman"/>
          <w:sz w:val="28"/>
          <w:szCs w:val="28"/>
        </w:rPr>
        <w:t>8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57DF9">
        <w:rPr>
          <w:rFonts w:ascii="Times New Roman" w:eastAsia="Times New Roman" w:hAnsi="Times New Roman"/>
          <w:sz w:val="28"/>
          <w:szCs w:val="28"/>
        </w:rPr>
        <w:t>1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="00757DF9">
        <w:rPr>
          <w:rFonts w:ascii="Times New Roman" w:eastAsia="Times New Roman" w:hAnsi="Times New Roman"/>
          <w:sz w:val="28"/>
          <w:szCs w:val="28"/>
        </w:rPr>
        <w:t>738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757DF9">
        <w:rPr>
          <w:rFonts w:ascii="Times New Roman" w:eastAsia="Times New Roman" w:hAnsi="Times New Roman"/>
          <w:sz w:val="28"/>
          <w:szCs w:val="28"/>
        </w:rPr>
        <w:t>5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 Внести в Приложение № 1 к муниципальной программе «Развитие культуры во внутригородском муниципальном образовании города Севастополя Гагаринский муниципальный округ на</w:t>
      </w:r>
      <w:r w:rsidR="00AD5E14">
        <w:rPr>
          <w:rFonts w:ascii="Times New Roman" w:eastAsia="Times New Roman" w:hAnsi="Times New Roman"/>
          <w:sz w:val="28"/>
          <w:szCs w:val="28"/>
        </w:rPr>
        <w:t xml:space="preserve">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 и на плановый период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2.1. В Паспорте подпрограммы «Организация местных и участие в организации и проведении городских праздничных и иных зрелищных </w:t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мероприятий во внутригородском муниципальном образовании города Севастополя Гагаринский муниципальный округ» строку 9 изложить в следующей редакции:</w:t>
      </w:r>
    </w:p>
    <w:p w:rsidR="00BC2F52" w:rsidRPr="00094D54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5386"/>
      </w:tblGrid>
      <w:tr w:rsidR="00BC2F52" w:rsidRPr="00E947D7" w:rsidTr="009300AD">
        <w:trPr>
          <w:trHeight w:hRule="exact" w:val="26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C713D6" w:rsidRDefault="00BC2F52" w:rsidP="00563912">
            <w:pPr>
              <w:widowControl w:val="0"/>
              <w:spacing w:line="276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C713D6" w:rsidRDefault="00BC2F52" w:rsidP="00C713D6">
            <w:pPr>
              <w:widowControl w:val="0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подпрограммы всего </w:t>
            </w:r>
            <w:r w:rsidR="004B30A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6C229E" w:rsidRPr="00C713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4B30AC" w:rsidRPr="00C713D6">
              <w:rPr>
                <w:rFonts w:ascii="Times New Roman" w:eastAsia="Times New Roman" w:hAnsi="Times New Roman"/>
                <w:sz w:val="24"/>
                <w:szCs w:val="24"/>
              </w:rPr>
              <w:t>690</w:t>
            </w:r>
            <w:r w:rsidR="006C229E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30AC" w:rsidRPr="00C713D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города Севастополя Гагаринский муниципальный округ), в том числе:</w:t>
            </w:r>
          </w:p>
          <w:p w:rsidR="00BC2F52" w:rsidRPr="00C713D6" w:rsidRDefault="00BC2F52" w:rsidP="00C713D6">
            <w:pPr>
              <w:widowControl w:val="0"/>
              <w:ind w:left="100" w:right="22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BA6AAC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D02DD0" w:rsidRPr="00C713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D02DD0" w:rsidRPr="00C713D6">
              <w:rPr>
                <w:rFonts w:ascii="Times New Roman" w:eastAsia="Times New Roman" w:hAnsi="Times New Roman"/>
                <w:sz w:val="24"/>
                <w:szCs w:val="24"/>
              </w:rPr>
              <w:t>609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02DD0" w:rsidRPr="00C713D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202</w:t>
            </w:r>
            <w:r w:rsidR="00BA6AAC" w:rsidRPr="00C713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650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 202</w:t>
            </w:r>
            <w:r w:rsidR="00BA6AA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229E" w:rsidRPr="00C713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431</w:t>
            </w:r>
            <w:r w:rsidR="006C229E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3D00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тыс. руб.                                               </w:t>
            </w:r>
          </w:p>
        </w:tc>
      </w:tr>
    </w:tbl>
    <w:p w:rsidR="00BC2F52" w:rsidRDefault="00BC2F52" w:rsidP="00094D54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2.2. Раздел 4 «Обоснование объема финансовых ресурсов, необходимых для реализации подпрограммы»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</w:t>
      </w:r>
      <w:proofErr w:type="gramStart"/>
      <w:r w:rsidRPr="00E947D7">
        <w:rPr>
          <w:rFonts w:ascii="Times New Roman" w:eastAsia="Times New Roman" w:hAnsi="Times New Roman"/>
          <w:sz w:val="28"/>
          <w:szCs w:val="28"/>
        </w:rPr>
        <w:t xml:space="preserve">округ» </w:t>
      </w:r>
      <w:r w:rsidR="00C713D6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C713D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(далее </w:t>
      </w:r>
      <w:r w:rsidR="00C713D6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</w:t>
      </w:r>
      <w:r w:rsidR="0060531C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всего </w:t>
      </w:r>
      <w:r w:rsidR="001A5B1F">
        <w:rPr>
          <w:rFonts w:ascii="Times New Roman" w:eastAsia="Times New Roman" w:hAnsi="Times New Roman"/>
          <w:sz w:val="28"/>
          <w:szCs w:val="28"/>
        </w:rPr>
        <w:t>7</w:t>
      </w:r>
      <w:r w:rsidR="00D27FC9" w:rsidRPr="00D27FC9">
        <w:rPr>
          <w:rFonts w:ascii="Times New Roman" w:eastAsia="Times New Roman" w:hAnsi="Times New Roman"/>
          <w:sz w:val="28"/>
          <w:szCs w:val="28"/>
        </w:rPr>
        <w:t xml:space="preserve"> </w:t>
      </w:r>
      <w:r w:rsidR="001A5B1F">
        <w:rPr>
          <w:rFonts w:ascii="Times New Roman" w:eastAsia="Times New Roman" w:hAnsi="Times New Roman"/>
          <w:sz w:val="28"/>
          <w:szCs w:val="28"/>
        </w:rPr>
        <w:t>690</w:t>
      </w:r>
      <w:r w:rsidR="00D27FC9" w:rsidRPr="00D27FC9">
        <w:rPr>
          <w:rFonts w:ascii="Times New Roman" w:eastAsia="Times New Roman" w:hAnsi="Times New Roman"/>
          <w:sz w:val="28"/>
          <w:szCs w:val="28"/>
        </w:rPr>
        <w:t>,</w:t>
      </w:r>
      <w:r w:rsidR="001A5B1F">
        <w:rPr>
          <w:rFonts w:ascii="Times New Roman" w:eastAsia="Times New Roman" w:hAnsi="Times New Roman"/>
          <w:sz w:val="28"/>
          <w:szCs w:val="28"/>
        </w:rPr>
        <w:t xml:space="preserve">9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1A5B1F">
        <w:rPr>
          <w:rFonts w:ascii="Times New Roman" w:eastAsia="Times New Roman" w:hAnsi="Times New Roman"/>
          <w:sz w:val="28"/>
          <w:szCs w:val="28"/>
        </w:rPr>
        <w:t>5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1A5B1F">
        <w:rPr>
          <w:rFonts w:ascii="Times New Roman" w:eastAsia="Times New Roman" w:hAnsi="Times New Roman"/>
          <w:sz w:val="28"/>
          <w:szCs w:val="28"/>
        </w:rPr>
        <w:t>4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="001A5B1F">
        <w:rPr>
          <w:rFonts w:ascii="Times New Roman" w:eastAsia="Times New Roman" w:hAnsi="Times New Roman"/>
          <w:sz w:val="28"/>
          <w:szCs w:val="28"/>
        </w:rPr>
        <w:t>609</w:t>
      </w:r>
      <w:r w:rsidRPr="00BC2F52">
        <w:rPr>
          <w:rFonts w:ascii="Times New Roman" w:eastAsia="Times New Roman" w:hAnsi="Times New Roman"/>
          <w:sz w:val="28"/>
          <w:szCs w:val="28"/>
        </w:rPr>
        <w:t>,</w:t>
      </w:r>
      <w:r w:rsidR="001A5B1F">
        <w:rPr>
          <w:rFonts w:ascii="Times New Roman" w:eastAsia="Times New Roman" w:hAnsi="Times New Roman"/>
          <w:sz w:val="28"/>
          <w:szCs w:val="28"/>
        </w:rPr>
        <w:t>0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1A5B1F">
        <w:rPr>
          <w:rFonts w:ascii="Times New Roman" w:eastAsia="Times New Roman" w:hAnsi="Times New Roman"/>
          <w:sz w:val="28"/>
          <w:szCs w:val="28"/>
        </w:rPr>
        <w:t>6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1A5B1F">
        <w:rPr>
          <w:rFonts w:ascii="Times New Roman" w:eastAsia="Times New Roman" w:hAnsi="Times New Roman"/>
          <w:sz w:val="28"/>
          <w:szCs w:val="28"/>
        </w:rPr>
        <w:t>1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 </w:t>
      </w:r>
      <w:r w:rsidR="001A5B1F">
        <w:rPr>
          <w:rFonts w:ascii="Times New Roman" w:eastAsia="Times New Roman" w:hAnsi="Times New Roman"/>
          <w:sz w:val="28"/>
          <w:szCs w:val="28"/>
        </w:rPr>
        <w:t>650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>,</w:t>
      </w:r>
      <w:r w:rsidR="001A5B1F">
        <w:rPr>
          <w:rFonts w:ascii="Times New Roman" w:eastAsia="Times New Roman" w:hAnsi="Times New Roman"/>
          <w:sz w:val="28"/>
          <w:szCs w:val="28"/>
        </w:rPr>
        <w:t>2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1A5B1F">
        <w:rPr>
          <w:rFonts w:ascii="Times New Roman" w:eastAsia="Times New Roman" w:hAnsi="Times New Roman"/>
          <w:sz w:val="28"/>
          <w:szCs w:val="28"/>
        </w:rPr>
        <w:t>7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1A5B1F">
        <w:rPr>
          <w:rFonts w:ascii="Times New Roman" w:eastAsia="Times New Roman" w:hAnsi="Times New Roman"/>
          <w:sz w:val="28"/>
          <w:szCs w:val="28"/>
        </w:rPr>
        <w:t>1</w:t>
      </w:r>
      <w:r w:rsidR="00D27FC9">
        <w:rPr>
          <w:rFonts w:ascii="Times New Roman" w:eastAsia="Times New Roman" w:hAnsi="Times New Roman"/>
          <w:sz w:val="28"/>
          <w:szCs w:val="28"/>
        </w:rPr>
        <w:t> </w:t>
      </w:r>
      <w:r w:rsidR="001A5B1F">
        <w:rPr>
          <w:rFonts w:ascii="Times New Roman" w:eastAsia="Times New Roman" w:hAnsi="Times New Roman"/>
          <w:sz w:val="28"/>
          <w:szCs w:val="28"/>
        </w:rPr>
        <w:t>431</w:t>
      </w:r>
      <w:r w:rsidR="00D27FC9">
        <w:rPr>
          <w:rFonts w:ascii="Times New Roman" w:eastAsia="Times New Roman" w:hAnsi="Times New Roman"/>
          <w:sz w:val="28"/>
          <w:szCs w:val="28"/>
        </w:rPr>
        <w:t>,</w:t>
      </w:r>
      <w:r w:rsidR="001A5B1F">
        <w:rPr>
          <w:rFonts w:ascii="Times New Roman" w:eastAsia="Times New Roman" w:hAnsi="Times New Roman"/>
          <w:sz w:val="28"/>
          <w:szCs w:val="28"/>
        </w:rPr>
        <w:t>7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 Внести в Приложение № 2 к муниципальной программе «Развитие культуры во внутригородском муниципальном образовании города Севастополя Гагаринский муниципальный округ на</w:t>
      </w:r>
      <w:r w:rsidR="008C5AA5">
        <w:rPr>
          <w:rFonts w:ascii="Times New Roman" w:eastAsia="Times New Roman" w:hAnsi="Times New Roman"/>
          <w:sz w:val="28"/>
          <w:szCs w:val="28"/>
        </w:rPr>
        <w:t xml:space="preserve"> </w:t>
      </w:r>
      <w:r w:rsidR="008C5AA5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C5AA5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 и на плановый период</w:t>
      </w:r>
      <w:r w:rsidR="008C5AA5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5A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5AA5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8C5AA5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C5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3.1. В Паспорте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строку 9 изложить в следующей редакции:</w:t>
      </w:r>
    </w:p>
    <w:tbl>
      <w:tblPr>
        <w:tblW w:w="9088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5544"/>
      </w:tblGrid>
      <w:tr w:rsidR="00BC2F52" w:rsidRPr="00E947D7" w:rsidTr="009300AD">
        <w:trPr>
          <w:trHeight w:hRule="exact" w:val="284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6053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60531C" w:rsidRDefault="00BC2F52" w:rsidP="006053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1C">
              <w:rPr>
                <w:rFonts w:ascii="Times New Roman" w:hAnsi="Times New Roman"/>
                <w:spacing w:val="-2"/>
                <w:sz w:val="28"/>
                <w:szCs w:val="28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1C" w:rsidRDefault="00BC2F52" w:rsidP="0060531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подпрограммы всего </w:t>
            </w:r>
            <w:r w:rsidR="00617B38" w:rsidRPr="006053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27FC9" w:rsidRPr="0060531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617B38" w:rsidRPr="0060531C">
              <w:rPr>
                <w:rFonts w:ascii="Times New Roman" w:eastAsia="Times New Roman" w:hAnsi="Times New Roman"/>
                <w:sz w:val="24"/>
                <w:szCs w:val="24"/>
              </w:rPr>
              <w:t>154</w:t>
            </w:r>
            <w:r w:rsidR="00D27FC9" w:rsidRPr="006053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17B38" w:rsidRPr="0060531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E2F67"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>тыс. руб. (средств</w:t>
            </w:r>
            <w:r w:rsidR="0060531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>муниципальн</w:t>
            </w:r>
            <w:r w:rsidR="0060531C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60531C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  <w:r w:rsidR="00094D54" w:rsidRPr="0060531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0531C" w:rsidRDefault="00BC2F52" w:rsidP="0060531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  <w:r w:rsidR="00831241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 – </w:t>
            </w:r>
            <w:r w:rsidR="0094300D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494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94300D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руб.;    </w:t>
            </w:r>
            <w:r w:rsidR="00094D54"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    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202</w:t>
            </w:r>
            <w:r w:rsidR="00831241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 – </w:t>
            </w:r>
            <w:r w:rsidR="0094300D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353</w:t>
            </w:r>
            <w:r w:rsidR="00FE2F67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,6</w:t>
            </w:r>
            <w:r w:rsidR="006E6290"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руб.;  </w:t>
            </w:r>
          </w:p>
          <w:p w:rsidR="00BC2F52" w:rsidRPr="0060531C" w:rsidRDefault="00BC2F52" w:rsidP="006053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  <w:r w:rsidR="00831241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 – </w:t>
            </w:r>
            <w:r w:rsidR="0094300D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306</w:t>
            </w:r>
            <w:r w:rsidR="00D27FC9" w:rsidRPr="0060531C">
              <w:rPr>
                <w:rFonts w:ascii="Times New Roman" w:hAnsi="Times New Roman"/>
                <w:spacing w:val="-2"/>
                <w:sz w:val="24"/>
                <w:szCs w:val="24"/>
              </w:rPr>
              <w:t>,8</w:t>
            </w:r>
            <w:r w:rsidR="00FE2F67"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руб.    </w:t>
            </w:r>
            <w:r w:rsidR="00094D54"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</w:t>
            </w:r>
            <w:r w:rsidRPr="00605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</w:t>
            </w:r>
          </w:p>
        </w:tc>
      </w:tr>
    </w:tbl>
    <w:p w:rsidR="00BC2F52" w:rsidRPr="00E947D7" w:rsidRDefault="00BC2F52" w:rsidP="00BC2F52">
      <w:pPr>
        <w:widowControl w:val="0"/>
        <w:tabs>
          <w:tab w:val="left" w:pos="1757"/>
        </w:tabs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3.2. Раздел 4 «Обоснование объема финансовых ресурсов, необходимых для реализации подпрограммы»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(далее – подпрограмма) изложить в следующей редакции: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подпрограммы</w:t>
      </w:r>
      <w:r w:rsidR="006053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составляет </w:t>
      </w:r>
      <w:r w:rsidR="0060531C">
        <w:rPr>
          <w:rFonts w:ascii="Times New Roman" w:eastAsia="Times New Roman" w:hAnsi="Times New Roman"/>
          <w:sz w:val="28"/>
          <w:szCs w:val="28"/>
        </w:rPr>
        <w:t xml:space="preserve">-                                           </w:t>
      </w:r>
      <w:r w:rsidR="009D5FC5">
        <w:rPr>
          <w:rFonts w:ascii="Times New Roman" w:eastAsia="Times New Roman" w:hAnsi="Times New Roman"/>
          <w:sz w:val="28"/>
          <w:szCs w:val="28"/>
        </w:rPr>
        <w:t>1</w:t>
      </w:r>
      <w:r w:rsidR="00D27FC9" w:rsidRPr="00D27FC9">
        <w:rPr>
          <w:rFonts w:ascii="Times New Roman" w:eastAsia="Times New Roman" w:hAnsi="Times New Roman"/>
          <w:sz w:val="28"/>
          <w:szCs w:val="28"/>
        </w:rPr>
        <w:t xml:space="preserve"> </w:t>
      </w:r>
      <w:r w:rsidR="009D5FC5">
        <w:rPr>
          <w:rFonts w:ascii="Times New Roman" w:eastAsia="Times New Roman" w:hAnsi="Times New Roman"/>
          <w:sz w:val="28"/>
          <w:szCs w:val="28"/>
        </w:rPr>
        <w:t>154</w:t>
      </w:r>
      <w:r w:rsidR="00D27FC9" w:rsidRPr="00D27FC9">
        <w:rPr>
          <w:rFonts w:ascii="Times New Roman" w:eastAsia="Times New Roman" w:hAnsi="Times New Roman"/>
          <w:sz w:val="28"/>
          <w:szCs w:val="28"/>
        </w:rPr>
        <w:t>,</w:t>
      </w:r>
      <w:r w:rsidR="009D5FC5">
        <w:rPr>
          <w:rFonts w:ascii="Times New Roman" w:eastAsia="Times New Roman" w:hAnsi="Times New Roman"/>
          <w:sz w:val="28"/>
          <w:szCs w:val="28"/>
        </w:rPr>
        <w:t>5</w:t>
      </w:r>
      <w:r w:rsidR="00D27FC9" w:rsidRPr="00D27F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 по годам: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202</w:t>
      </w:r>
      <w:r w:rsidR="009D5FC5">
        <w:rPr>
          <w:rFonts w:ascii="Times New Roman" w:eastAsia="Times New Roman" w:hAnsi="Times New Roman"/>
          <w:sz w:val="28"/>
          <w:szCs w:val="28"/>
        </w:rPr>
        <w:t>5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73C7A">
        <w:rPr>
          <w:rFonts w:ascii="Times New Roman" w:eastAsia="Times New Roman" w:hAnsi="Times New Roman"/>
          <w:sz w:val="28"/>
          <w:szCs w:val="28"/>
        </w:rPr>
        <w:t>494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73C7A">
        <w:rPr>
          <w:rFonts w:ascii="Times New Roman" w:eastAsia="Times New Roman" w:hAnsi="Times New Roman"/>
          <w:sz w:val="28"/>
          <w:szCs w:val="28"/>
        </w:rPr>
        <w:t>1</w:t>
      </w:r>
      <w:r w:rsidRPr="004F2820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руб.;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202</w:t>
      </w:r>
      <w:r w:rsidR="009D5FC5">
        <w:rPr>
          <w:rFonts w:ascii="Times New Roman" w:eastAsia="Times New Roman" w:hAnsi="Times New Roman"/>
          <w:sz w:val="28"/>
          <w:szCs w:val="28"/>
        </w:rPr>
        <w:t>6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73C7A">
        <w:rPr>
          <w:rFonts w:ascii="Times New Roman" w:eastAsia="Times New Roman" w:hAnsi="Times New Roman"/>
          <w:sz w:val="28"/>
          <w:szCs w:val="28"/>
        </w:rPr>
        <w:t>353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="00773C7A">
        <w:rPr>
          <w:rFonts w:ascii="Times New Roman" w:hAnsi="Times New Roman"/>
          <w:spacing w:val="-2"/>
          <w:sz w:val="28"/>
          <w:szCs w:val="28"/>
        </w:rPr>
        <w:t>6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202</w:t>
      </w:r>
      <w:r w:rsidR="009D5FC5">
        <w:rPr>
          <w:rFonts w:ascii="Times New Roman" w:eastAsia="Times New Roman" w:hAnsi="Times New Roman"/>
          <w:sz w:val="28"/>
          <w:szCs w:val="28"/>
        </w:rPr>
        <w:t>7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773C7A">
        <w:rPr>
          <w:rFonts w:ascii="Times New Roman" w:eastAsia="Times New Roman" w:hAnsi="Times New Roman"/>
          <w:sz w:val="28"/>
          <w:szCs w:val="28"/>
        </w:rPr>
        <w:t>306</w:t>
      </w:r>
      <w:r w:rsidR="00D27FC9">
        <w:rPr>
          <w:rFonts w:ascii="Times New Roman" w:hAnsi="Times New Roman"/>
          <w:spacing w:val="-2"/>
          <w:sz w:val="28"/>
          <w:szCs w:val="28"/>
        </w:rPr>
        <w:t>,8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4.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№ 5, № 6 к муниципальной программе изложить в новой редакции согласно приложениям № 1, № 2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3B377D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3B377D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313EA5" w:rsidRPr="00EB2661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>на 2025 год и на плановый период 2026 и 2027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313EA5" w:rsidRPr="00734080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13EA5" w:rsidRPr="007C084F" w:rsidRDefault="00313EA5" w:rsidP="00313EA5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4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701"/>
        <w:gridCol w:w="1984"/>
        <w:gridCol w:w="2127"/>
        <w:gridCol w:w="1417"/>
        <w:gridCol w:w="1418"/>
        <w:gridCol w:w="1275"/>
      </w:tblGrid>
      <w:tr w:rsidR="00313EA5" w:rsidRPr="007C084F" w:rsidTr="00262CFC">
        <w:trPr>
          <w:trHeight w:hRule="exact" w:val="567"/>
          <w:tblHeader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313EA5" w:rsidRPr="007C084F" w:rsidTr="00262CFC">
        <w:trPr>
          <w:trHeight w:hRule="exact" w:val="586"/>
          <w:tblHeader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313EA5" w:rsidRPr="007C084F" w:rsidTr="00262CFC">
        <w:trPr>
          <w:trHeight w:hRule="exact" w:val="230"/>
          <w:tblHeader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7C084F" w:rsidTr="00262CFC">
        <w:trPr>
          <w:trHeight w:hRule="exact" w:val="45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Default="00313EA5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Развитие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во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внутригородском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муниципальном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города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Севастополя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Гагаринский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округ</w:t>
            </w:r>
            <w:r w:rsidRPr="0060531C">
              <w:rPr>
                <w:b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на 2025 год и на плановый период 2026 и 2027 годов</w:t>
            </w:r>
          </w:p>
          <w:p w:rsidR="0060531C" w:rsidRDefault="0060531C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60531C" w:rsidRPr="0060531C" w:rsidRDefault="0060531C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E314E7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103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313EA5" w:rsidRPr="007C084F" w:rsidTr="00262CFC">
        <w:trPr>
          <w:trHeight w:hRule="exact" w:val="596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AC62A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103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313EA5" w:rsidRPr="007C084F" w:rsidTr="00262CFC">
        <w:trPr>
          <w:trHeight w:hRule="exact" w:val="5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A62104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4 609</w:t>
            </w:r>
            <w:r w:rsidR="00313EA5"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313EA5" w:rsidRPr="007C084F" w:rsidTr="00262CFC">
        <w:trPr>
          <w:trHeight w:hRule="exact" w:val="68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A62104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4 609</w:t>
            </w:r>
            <w:r w:rsidR="00313EA5"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313EA5" w:rsidRPr="007C084F" w:rsidTr="00262CFC">
        <w:trPr>
          <w:trHeight w:val="2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313EA5" w:rsidRPr="007C084F" w:rsidTr="00262CFC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313EA5" w:rsidRPr="007C084F" w:rsidTr="00262CFC">
        <w:trPr>
          <w:trHeight w:val="31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313EA5" w:rsidRPr="007C084F" w:rsidTr="00262CFC">
        <w:trPr>
          <w:trHeight w:hRule="exact" w:val="68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313EA5" w:rsidRPr="00D45019" w:rsidTr="00262CFC">
        <w:trPr>
          <w:trHeight w:val="55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313EA5" w:rsidRPr="00D45019" w:rsidTr="00262CFC">
        <w:trPr>
          <w:trHeight w:val="709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313EA5" w:rsidRPr="00D45019" w:rsidTr="00262CFC">
        <w:trPr>
          <w:trHeight w:val="13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D45019" w:rsidTr="00262CFC">
        <w:trPr>
          <w:trHeight w:val="31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313EA5" w:rsidRPr="00D45019" w:rsidTr="00262CFC">
        <w:trPr>
          <w:trHeight w:hRule="exact" w:val="38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313EA5" w:rsidRPr="00D45019" w:rsidTr="00262CFC">
        <w:trPr>
          <w:trHeight w:val="53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2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4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3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8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313EA5" w:rsidRPr="00D45019" w:rsidTr="00262CFC">
        <w:trPr>
          <w:trHeight w:hRule="exact" w:val="39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313EA5" w:rsidRPr="00D45019" w:rsidTr="00262CFC">
        <w:trPr>
          <w:trHeight w:hRule="exact" w:val="4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25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29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1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Государственного флага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началу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5352B3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40045C">
        <w:trPr>
          <w:trHeight w:hRule="exact" w:val="36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262CFC" w:rsidRPr="00D45019" w:rsidTr="0040045C">
        <w:trPr>
          <w:trHeight w:hRule="exact" w:val="433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40045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400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40045C" w:rsidRPr="00D45019" w:rsidTr="0040045C">
        <w:trPr>
          <w:trHeight w:val="25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C" w:rsidRPr="00D45019" w:rsidRDefault="0040045C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72768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171599" w:rsidRPr="00D45019" w:rsidTr="00171599">
        <w:trPr>
          <w:trHeight w:hRule="exact" w:val="85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71599" w:rsidRPr="00D45019" w:rsidTr="00171599">
        <w:trPr>
          <w:trHeight w:hRule="exact" w:val="28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171599" w:rsidRPr="00D45019" w:rsidTr="00171599">
        <w:trPr>
          <w:trHeight w:hRule="exact" w:val="29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D45019" w:rsidTr="00171599">
        <w:trPr>
          <w:trHeight w:hRule="exact" w:val="42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</w:t>
            </w:r>
            <w:r w:rsidR="0017159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04E1E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313EA5" w:rsidRPr="00D45019" w:rsidTr="00262CFC">
        <w:trPr>
          <w:trHeight w:hRule="exact" w:val="34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313EA5" w:rsidRPr="00D45019" w:rsidTr="00262CFC">
        <w:trPr>
          <w:trHeight w:val="41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D025F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025FA">
              <w:rPr>
                <w:rFonts w:ascii="Times New Roman" w:hAnsi="Times New Roman"/>
                <w:sz w:val="19"/>
                <w:szCs w:val="19"/>
              </w:rPr>
              <w:t>399</w:t>
            </w:r>
            <w:r w:rsidR="00313EA5" w:rsidRPr="00D025FA">
              <w:rPr>
                <w:rFonts w:ascii="Times New Roman" w:hAnsi="Times New Roman"/>
                <w:sz w:val="19"/>
                <w:szCs w:val="19"/>
              </w:rPr>
              <w:t>,</w:t>
            </w:r>
            <w:r w:rsidRPr="00D025F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313EA5" w:rsidRPr="00D45019" w:rsidTr="00262CFC">
        <w:trPr>
          <w:trHeight w:hRule="exact" w:val="50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D025F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399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313EA5" w:rsidRPr="00D45019" w:rsidTr="00262CFC">
        <w:trPr>
          <w:trHeight w:hRule="exact" w:val="38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313EA5" w:rsidRPr="00D45019" w:rsidTr="00262CFC">
        <w:trPr>
          <w:trHeight w:hRule="exact" w:val="31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631C6"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</w:t>
            </w:r>
            <w:r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631C6"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313EA5" w:rsidRPr="00D45019" w:rsidTr="00262CFC">
        <w:trPr>
          <w:trHeight w:hRule="exact" w:val="5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57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2059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41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18232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1 885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50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18232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1 885,5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3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9B7C52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494</w:t>
            </w:r>
            <w:r w:rsidR="00313EA5"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313EA5" w:rsidRPr="00D45019" w:rsidTr="00262CFC">
        <w:trPr>
          <w:trHeight w:hRule="exact" w:val="537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9B7C52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494</w:t>
            </w:r>
            <w:r w:rsidR="00313EA5"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313EA5" w:rsidRPr="00D45019" w:rsidTr="00262CFC">
        <w:trPr>
          <w:trHeight w:val="28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4E1C54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8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</w:t>
            </w:r>
            <w:r w:rsidR="00E265B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</w:t>
            </w:r>
            <w:r w:rsidR="004E1C5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,</w:t>
            </w:r>
            <w:r w:rsidR="004E1C5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313EA5" w:rsidRPr="00D45019" w:rsidTr="00262CFC">
        <w:trPr>
          <w:trHeight w:val="29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B701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66</w:t>
            </w: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B701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9300AD" w:rsidRPr="00D45019" w:rsidTr="006560D6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C028C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9300AD" w:rsidRPr="00D45019" w:rsidTr="009300AD">
        <w:trPr>
          <w:trHeight w:val="50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C084F" w:rsidRDefault="009300AD" w:rsidP="009300AD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9300AD" w:rsidRPr="00D45019" w:rsidTr="005334F7">
        <w:trPr>
          <w:trHeight w:val="30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C084F" w:rsidRDefault="009300AD" w:rsidP="009300AD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9300AD" w:rsidRPr="00D45019" w:rsidTr="00262CFC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1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3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2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40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27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313EA5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</w:t>
      </w:r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Pr="008D57A7" w:rsidRDefault="00313EA5" w:rsidP="00313EA5">
      <w:pPr>
        <w:rPr>
          <w:rFonts w:ascii="Times New Roman" w:eastAsia="Times New Roman" w:hAnsi="Times New Roman" w:cs="Times New Roman"/>
          <w:sz w:val="24"/>
          <w:szCs w:val="24"/>
        </w:rPr>
        <w:sectPr w:rsidR="00313EA5" w:rsidRPr="008D57A7" w:rsidSect="00E753D0">
          <w:footerReference w:type="default" r:id="rId11"/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F356BE" w:rsidRDefault="00F356BE" w:rsidP="00313EA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       </w:t>
      </w:r>
      <w:r w:rsidR="00313EA5">
        <w:rPr>
          <w:rFonts w:ascii="Times New Roman" w:eastAsia="Times New Roman" w:hAnsi="Times New Roman" w:cs="Times New Roman"/>
          <w:spacing w:val="-2"/>
          <w:sz w:val="24"/>
          <w:szCs w:val="24"/>
        </w:rPr>
        <w:t>Приложение</w:t>
      </w:r>
      <w:r w:rsidR="00313EA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13EA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3E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300AD">
        <w:rPr>
          <w:rFonts w:ascii="Times New Roman" w:eastAsia="Times New Roman" w:hAnsi="Times New Roman" w:cs="Times New Roman"/>
          <w:spacing w:val="-8"/>
          <w:sz w:val="24"/>
          <w:szCs w:val="24"/>
        </w:rPr>
        <w:t>2</w:t>
      </w:r>
      <w:r w:rsidR="00313E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56BE" w:rsidRDefault="00F356BE" w:rsidP="00F356BE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356BE" w:rsidRDefault="00F356BE" w:rsidP="00F356B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F356BE" w:rsidRDefault="00F356BE" w:rsidP="00313EA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</w:p>
    <w:p w:rsidR="00313EA5" w:rsidRDefault="00313EA5" w:rsidP="00313EA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356B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 </w:t>
      </w:r>
    </w:p>
    <w:p w:rsidR="00313EA5" w:rsidRPr="00EB2661" w:rsidRDefault="00313EA5" w:rsidP="00313EA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313EA5" w:rsidRPr="001B7375" w:rsidRDefault="00313EA5" w:rsidP="00313EA5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313EA5" w:rsidRPr="002C7198" w:rsidRDefault="00313EA5" w:rsidP="00313EA5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25493D">
        <w:rPr>
          <w:rFonts w:ascii="Times New Roman" w:hAnsi="Times New Roman"/>
          <w:b/>
          <w:sz w:val="26"/>
          <w:szCs w:val="26"/>
        </w:rPr>
        <w:t>на 2025 год и на плановый период 2026 и 2027 годов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313EA5" w:rsidRPr="001B7375" w:rsidRDefault="00313EA5" w:rsidP="00313EA5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823"/>
        <w:gridCol w:w="1134"/>
        <w:gridCol w:w="6"/>
        <w:gridCol w:w="975"/>
        <w:gridCol w:w="11"/>
        <w:gridCol w:w="979"/>
        <w:gridCol w:w="840"/>
        <w:gridCol w:w="9"/>
        <w:gridCol w:w="2405"/>
        <w:gridCol w:w="990"/>
        <w:gridCol w:w="1290"/>
        <w:gridCol w:w="1005"/>
        <w:gridCol w:w="1134"/>
        <w:gridCol w:w="20"/>
      </w:tblGrid>
      <w:tr w:rsidR="00313EA5" w:rsidRPr="001B7375" w:rsidTr="00C713D6">
        <w:trPr>
          <w:gridAfter w:val="1"/>
          <w:wAfter w:w="20" w:type="dxa"/>
          <w:cantSplit/>
          <w:trHeight w:hRule="exact" w:val="580"/>
          <w:tblHeader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3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313EA5" w:rsidRPr="001B7375" w:rsidTr="00C713D6">
        <w:trPr>
          <w:gridAfter w:val="1"/>
          <w:wAfter w:w="20" w:type="dxa"/>
          <w:cantSplit/>
          <w:trHeight w:val="270"/>
          <w:tblHeader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313EA5" w:rsidRPr="001B7375" w:rsidTr="00C713D6">
        <w:trPr>
          <w:gridAfter w:val="1"/>
          <w:wAfter w:w="20" w:type="dxa"/>
          <w:cantSplit/>
          <w:trHeight w:hRule="exact" w:val="527"/>
          <w:tblHeader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313EA5" w:rsidRPr="001B7375" w:rsidTr="00C713D6">
        <w:trPr>
          <w:gridAfter w:val="1"/>
          <w:wAfter w:w="20" w:type="dxa"/>
          <w:cantSplit/>
          <w:trHeight w:hRule="exact" w:val="270"/>
          <w:tblHeader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</w:p>
        </w:tc>
      </w:tr>
      <w:tr w:rsidR="00313EA5" w:rsidRPr="001B7375" w:rsidTr="00C713D6">
        <w:trPr>
          <w:gridAfter w:val="1"/>
          <w:wAfter w:w="20" w:type="dxa"/>
          <w:trHeight w:val="220"/>
        </w:trPr>
        <w:tc>
          <w:tcPr>
            <w:tcW w:w="150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A279B9" w:rsidRDefault="00313EA5" w:rsidP="00C713D6">
            <w:pPr>
              <w:widowControl w:val="0"/>
              <w:ind w:hanging="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Муниципальная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во внутригородском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округ</w:t>
            </w:r>
            <w:r>
              <w:t xml:space="preserve"> </w:t>
            </w:r>
            <w:r w:rsidRPr="000803AD">
              <w:rPr>
                <w:rFonts w:ascii="Times New Roman" w:hAnsi="Times New Roman"/>
                <w:spacing w:val="-1"/>
                <w:sz w:val="20"/>
                <w:szCs w:val="20"/>
              </w:rPr>
              <w:t>на 2025 год и на плановый период 2026 и 2027 годов»</w:t>
            </w:r>
          </w:p>
        </w:tc>
      </w:tr>
      <w:tr w:rsidR="00313EA5" w:rsidRPr="001B7375" w:rsidTr="00C713D6">
        <w:trPr>
          <w:gridAfter w:val="1"/>
          <w:wAfter w:w="20" w:type="dxa"/>
          <w:trHeight w:hRule="exact" w:val="633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3EA5" w:rsidRPr="002C7198" w:rsidRDefault="00313EA5" w:rsidP="00C713D6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313EA5" w:rsidRPr="00126370" w:rsidTr="00C713D6">
        <w:trPr>
          <w:trHeight w:hRule="exact" w:val="582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8473D2" w:rsidRDefault="00117F30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4 609,0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8473D2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1 650,2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8473D2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1 431,7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313EA5" w:rsidRPr="001B7375" w:rsidRDefault="00313EA5" w:rsidP="00C713D6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741AB9" w:rsidRDefault="00262CFC" w:rsidP="00262CF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spacing w:val="-2"/>
                <w:sz w:val="19"/>
                <w:szCs w:val="19"/>
              </w:rPr>
              <w:t>14 000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EA5" w:rsidRPr="00741AB9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8 500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EA5" w:rsidRPr="00741AB9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</w:tr>
      <w:tr w:rsidR="00313EA5" w:rsidRPr="001B7375" w:rsidTr="00C713D6">
        <w:trPr>
          <w:trHeight w:val="45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741AB9" w:rsidRDefault="00313EA5" w:rsidP="00262CF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80283B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262CFC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741AB9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741AB9" w:rsidRDefault="00313EA5" w:rsidP="00C713D6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</w:tr>
      <w:tr w:rsidR="00313EA5" w:rsidRPr="001B7375" w:rsidTr="00C713D6">
        <w:trPr>
          <w:trHeight w:val="48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313EA5" w:rsidRPr="001B7375" w:rsidTr="00C713D6">
        <w:trPr>
          <w:trHeight w:val="60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313EA5" w:rsidRPr="001B7375" w:rsidTr="00C713D6">
        <w:trPr>
          <w:gridAfter w:val="1"/>
          <w:wAfter w:w="20" w:type="dxa"/>
          <w:trHeight w:val="599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601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1B7375" w:rsidRDefault="00313EA5" w:rsidP="00C713D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313EA5" w:rsidRPr="001B7375" w:rsidTr="00C713D6">
        <w:trPr>
          <w:gridAfter w:val="1"/>
          <w:wAfter w:w="20" w:type="dxa"/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EA5" w:rsidRPr="001B7375" w:rsidRDefault="00313EA5" w:rsidP="00C713D6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313EA5" w:rsidRPr="001B7375" w:rsidTr="00C713D6">
        <w:trPr>
          <w:gridAfter w:val="1"/>
          <w:wAfter w:w="20" w:type="dxa"/>
          <w:trHeight w:val="225"/>
        </w:trPr>
        <w:tc>
          <w:tcPr>
            <w:tcW w:w="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EA5" w:rsidRPr="001B7375" w:rsidRDefault="00313EA5" w:rsidP="00C713D6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</w:p>
        </w:tc>
        <w:tc>
          <w:tcPr>
            <w:tcW w:w="382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313EA5" w:rsidRPr="001B7375" w:rsidTr="00C713D6">
        <w:trPr>
          <w:gridAfter w:val="1"/>
          <w:wAfter w:w="20" w:type="dxa"/>
          <w:trHeight w:val="285"/>
        </w:trPr>
        <w:tc>
          <w:tcPr>
            <w:tcW w:w="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3EA5" w:rsidRPr="001B7375" w:rsidRDefault="00313EA5" w:rsidP="00C713D6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</w:p>
        </w:tc>
        <w:tc>
          <w:tcPr>
            <w:tcW w:w="38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313EA5" w:rsidRPr="001B7375" w:rsidTr="00C713D6">
        <w:trPr>
          <w:gridAfter w:val="1"/>
          <w:wAfter w:w="20" w:type="dxa"/>
          <w:trHeight w:val="238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3EA5" w:rsidRPr="001B7375" w:rsidRDefault="00313EA5" w:rsidP="00C713D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4152D4" w:rsidRDefault="00313EA5" w:rsidP="00C713D6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</w:p>
        </w:tc>
      </w:tr>
      <w:tr w:rsidR="00313EA5" w:rsidRPr="001B7375" w:rsidTr="00C713D6">
        <w:trPr>
          <w:trHeight w:val="1781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EA5" w:rsidRPr="008473D2" w:rsidRDefault="00887FFE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494,1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8473D2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353,6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8473D2" w:rsidRDefault="00313EA5" w:rsidP="00C713D6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306,8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E17DB4" w:rsidRDefault="00313EA5" w:rsidP="00C713D6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313EA5" w:rsidRPr="00E17DB4" w:rsidRDefault="00313EA5" w:rsidP="00C713D6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13EA5" w:rsidRPr="00E17DB4" w:rsidRDefault="00313EA5" w:rsidP="00C713D6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313EA5" w:rsidRPr="001B7375" w:rsidTr="00C713D6">
        <w:trPr>
          <w:trHeight w:val="1809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13EA5" w:rsidRPr="00E17DB4" w:rsidRDefault="00313EA5" w:rsidP="00C713D6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E17DB4" w:rsidRDefault="00313EA5" w:rsidP="00C713D6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A5" w:rsidRPr="00B04334" w:rsidRDefault="00313EA5" w:rsidP="00C713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313EA5" w:rsidRDefault="00313EA5" w:rsidP="00313E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Е.</w:t>
      </w:r>
      <w:r w:rsidR="00D644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644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p w:rsidR="00313EA5" w:rsidRPr="00B822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3EA5" w:rsidRDefault="00313EA5" w:rsidP="00313EA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B8" w:rsidRDefault="00FD3BB8" w:rsidP="007B424E">
      <w:pPr>
        <w:spacing w:after="0" w:line="240" w:lineRule="auto"/>
      </w:pPr>
      <w:r>
        <w:separator/>
      </w:r>
    </w:p>
  </w:endnote>
  <w:endnote w:type="continuationSeparator" w:id="0">
    <w:p w:rsidR="00FD3BB8" w:rsidRDefault="00FD3BB8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8"/>
      <w:jc w:val="center"/>
    </w:pPr>
  </w:p>
  <w:p w:rsidR="00C713D6" w:rsidRDefault="00C713D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B8" w:rsidRDefault="00FD3BB8" w:rsidP="007B424E">
      <w:pPr>
        <w:spacing w:after="0" w:line="240" w:lineRule="auto"/>
      </w:pPr>
      <w:r>
        <w:separator/>
      </w:r>
    </w:p>
  </w:footnote>
  <w:footnote w:type="continuationSeparator" w:id="0">
    <w:p w:rsidR="00FD3BB8" w:rsidRDefault="00FD3BB8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C713D6" w:rsidRDefault="00FD3BB8">
        <w:pPr>
          <w:pStyle w:val="a6"/>
          <w:jc w:val="center"/>
        </w:pPr>
      </w:p>
    </w:sdtContent>
  </w:sdt>
  <w:p w:rsidR="00C713D6" w:rsidRDefault="00C713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599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0793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0122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7E89"/>
    <w:rsid w:val="00925E0C"/>
    <w:rsid w:val="00926F2C"/>
    <w:rsid w:val="009300AD"/>
    <w:rsid w:val="00930B93"/>
    <w:rsid w:val="00931A38"/>
    <w:rsid w:val="00933078"/>
    <w:rsid w:val="00935A01"/>
    <w:rsid w:val="00935A98"/>
    <w:rsid w:val="00941F50"/>
    <w:rsid w:val="00942F3B"/>
    <w:rsid w:val="0094300D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F2"/>
    <w:rsid w:val="00BF55E8"/>
    <w:rsid w:val="00BF70B5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56D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047F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3BB8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4CA8-A8CD-4FE1-912A-B63187E4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5</cp:revision>
  <cp:lastPrinted>2025-10-30T11:29:00Z</cp:lastPrinted>
  <dcterms:created xsi:type="dcterms:W3CDTF">2025-10-24T13:28:00Z</dcterms:created>
  <dcterms:modified xsi:type="dcterms:W3CDTF">2025-10-30T11:30:00Z</dcterms:modified>
</cp:coreProperties>
</file>